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1. Пояснительная записка.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250A34">
        <w:rPr>
          <w:rFonts w:ascii="Times New Roman" w:hAnsi="Times New Roman" w:cs="Times New Roman"/>
          <w:sz w:val="24"/>
          <w:szCs w:val="24"/>
          <w:lang w:eastAsia="ar-SA"/>
        </w:rPr>
        <w:t>Рабочая программа по музыке</w:t>
      </w:r>
      <w:r w:rsidRPr="00250A34">
        <w:rPr>
          <w:rFonts w:ascii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250A34">
        <w:rPr>
          <w:rFonts w:ascii="Times New Roman" w:hAnsi="Times New Roman" w:cs="Times New Roman"/>
          <w:sz w:val="24"/>
          <w:szCs w:val="24"/>
          <w:lang w:eastAsia="ar-SA"/>
        </w:rPr>
        <w:t>для обучающихся 5-8 классов составлена в соответствии с нормативными документами: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Законом «Об образовании РФ» №273 от 29.12.2012 г.;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250A34">
        <w:rPr>
          <w:rFonts w:ascii="Times New Roman" w:hAnsi="Times New Roman" w:cs="Times New Roman"/>
          <w:sz w:val="24"/>
          <w:szCs w:val="24"/>
        </w:rPr>
        <w:t>Федеральным государственным образовательным стандартом</w:t>
      </w:r>
      <w:r w:rsidRPr="00250A34">
        <w:rPr>
          <w:rFonts w:ascii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250A34">
        <w:rPr>
          <w:rFonts w:ascii="Times New Roman" w:hAnsi="Times New Roman" w:cs="Times New Roman"/>
          <w:sz w:val="24"/>
          <w:szCs w:val="24"/>
        </w:rPr>
        <w:t xml:space="preserve"> </w:t>
      </w:r>
      <w:r w:rsidRPr="00250A34">
        <w:rPr>
          <w:rFonts w:ascii="Times New Roman" w:hAnsi="Times New Roman" w:cs="Times New Roman"/>
          <w:sz w:val="24"/>
          <w:szCs w:val="24"/>
          <w:shd w:val="clear" w:color="auto" w:fill="FFFFFF"/>
        </w:rPr>
        <w:t>ФГОС основного общего образования утвержденным приказом Минобрнауки России от  17.12.2010 №1897.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Примерной программой, созданной на основе федерального государственного образовательного стандарта по музыке</w:t>
      </w:r>
    </w:p>
    <w:p w:rsidR="00E301B9" w:rsidRPr="00250A34" w:rsidRDefault="007C4597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ООП  МБОУ «Сигнальненская</w:t>
      </w:r>
      <w:r w:rsidR="00CB4180" w:rsidRPr="00250A34">
        <w:rPr>
          <w:rFonts w:ascii="Times New Roman" w:hAnsi="Times New Roman" w:cs="Times New Roman"/>
          <w:sz w:val="24"/>
          <w:szCs w:val="24"/>
        </w:rPr>
        <w:t xml:space="preserve"> </w:t>
      </w:r>
      <w:r w:rsidR="00E301B9" w:rsidRPr="00250A34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Программой формирования универсальных учебных действий;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 xml:space="preserve">Списком учебников ОУ, соответствующим Федеральному перечню учебников, утвержденных, рекомендованных (допущенных) к использованию в образовательном процессе в образовательных учреждениях на 2018-2019 уч. год, реализующих программы общего образования в соответствии с </w:t>
      </w:r>
      <w:r w:rsidRPr="00250A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ФГОС 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Рекомендациями по оснащению общеобразовательных учреждений учебным и учебно-лабораторным оборудованием, необходимым для реализации ФГОС основного общего образования, организации проектной деятельности, моделирования и технического творчества обучающихся (Рекомендации Министерства образования и науки РФ от 24.11.2011.  № МД-1552/03)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  <w:lang w:eastAsia="ar-SA"/>
        </w:rPr>
        <w:t xml:space="preserve">Программой к завершённой предметной линии учебников по музыке под редакцией </w:t>
      </w:r>
      <w:r w:rsidRPr="00250A3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50A34">
        <w:rPr>
          <w:rFonts w:ascii="Times New Roman" w:hAnsi="Times New Roman" w:cs="Times New Roman"/>
          <w:spacing w:val="-5"/>
          <w:sz w:val="24"/>
          <w:szCs w:val="24"/>
        </w:rPr>
        <w:t xml:space="preserve">«Музыка. 5-8 классы» авторов Г. П. Сергеевой, Е. Д. Критской, рекомендованной Министерством </w:t>
      </w:r>
      <w:r w:rsidR="002964D1" w:rsidRPr="00250A34">
        <w:rPr>
          <w:rFonts w:ascii="Times New Roman" w:hAnsi="Times New Roman" w:cs="Times New Roman"/>
          <w:spacing w:val="-5"/>
          <w:sz w:val="24"/>
          <w:szCs w:val="24"/>
        </w:rPr>
        <w:t>–</w:t>
      </w:r>
      <w:r w:rsidR="002964D1" w:rsidRPr="00250A34">
        <w:rPr>
          <w:rFonts w:ascii="Times New Roman" w:hAnsi="Times New Roman" w:cs="Times New Roman"/>
          <w:sz w:val="24"/>
          <w:szCs w:val="24"/>
        </w:rPr>
        <w:t xml:space="preserve"> о</w:t>
      </w:r>
      <w:r w:rsidRPr="00250A34">
        <w:rPr>
          <w:rFonts w:ascii="Times New Roman" w:hAnsi="Times New Roman" w:cs="Times New Roman"/>
          <w:sz w:val="24"/>
          <w:szCs w:val="24"/>
        </w:rPr>
        <w:t xml:space="preserve">бразования и науки РФ (М.: Просвещение, 2013) 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  <w:lang w:eastAsia="ar-SA"/>
        </w:rPr>
        <w:t xml:space="preserve">            Данный учебный курс занимает важное место в системе общего образования школьников, потому что </w:t>
      </w:r>
      <w:r w:rsidRPr="00250A34">
        <w:rPr>
          <w:rFonts w:ascii="Times New Roman" w:hAnsi="Times New Roman" w:cs="Times New Roman"/>
          <w:spacing w:val="-5"/>
          <w:sz w:val="24"/>
          <w:szCs w:val="24"/>
        </w:rPr>
        <w:t xml:space="preserve">рабочая программа конкретизирует содержание предметных разделов образовательного </w:t>
      </w:r>
      <w:r w:rsidRPr="00250A34">
        <w:rPr>
          <w:rFonts w:ascii="Times New Roman" w:hAnsi="Times New Roman" w:cs="Times New Roman"/>
          <w:spacing w:val="-4"/>
          <w:sz w:val="24"/>
          <w:szCs w:val="24"/>
        </w:rPr>
        <w:t>стандарта, предлагает для них примерное распределение учебных часов.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Цель программы – развитие музыкальной культуры школьников как неотъемлемой части духовной культуры.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Задачи: - развитие 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 xml:space="preserve">- освоение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</w:t>
      </w:r>
      <w:r w:rsidRPr="00250A34">
        <w:rPr>
          <w:rFonts w:ascii="Times New Roman" w:hAnsi="Times New Roman" w:cs="Times New Roman"/>
          <w:sz w:val="24"/>
          <w:szCs w:val="24"/>
        </w:rPr>
        <w:lastRenderedPageBreak/>
        <w:t>зарубежных композиторов; о воздействии музыки на человека; о ее взаимосвязи с другими видами искусства и жизнью;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- овладение практическими умениями и навыками в различных видах музыкально-творческой деятельности: слушании музыки, пении (в том числе с ориентацией на нотную запись), инструментальном музицировании, музыкально-пластическом движении, импровизации, драматизации исполняемых произведений;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- воспитание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слушательской и исполнительской культуры учащихся</w:t>
      </w:r>
      <w:proofErr w:type="gramStart"/>
      <w:r w:rsidRPr="00250A34">
        <w:rPr>
          <w:rFonts w:ascii="Times New Roman" w:hAnsi="Times New Roman" w:cs="Times New Roman"/>
          <w:sz w:val="24"/>
          <w:szCs w:val="24"/>
        </w:rPr>
        <w:t>.</w:t>
      </w:r>
      <w:r w:rsidRPr="00250A34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pacing w:val="-6"/>
          <w:sz w:val="24"/>
          <w:szCs w:val="24"/>
        </w:rPr>
        <w:t>При отборе и выстраивании музыкального материала в программе учитывается его ориен</w:t>
      </w:r>
      <w:r w:rsidRPr="00250A34">
        <w:rPr>
          <w:rFonts w:ascii="Times New Roman" w:hAnsi="Times New Roman" w:cs="Times New Roman"/>
          <w:spacing w:val="-6"/>
          <w:sz w:val="24"/>
          <w:szCs w:val="24"/>
        </w:rPr>
        <w:softHyphen/>
      </w:r>
      <w:r w:rsidRPr="00250A34">
        <w:rPr>
          <w:rFonts w:ascii="Times New Roman" w:hAnsi="Times New Roman" w:cs="Times New Roman"/>
          <w:spacing w:val="-5"/>
          <w:sz w:val="24"/>
          <w:szCs w:val="24"/>
        </w:rPr>
        <w:t>тация: на развитие личностного отношения учащихся к музыкальному искусству и их эмоцио</w:t>
      </w:r>
      <w:r w:rsidRPr="00250A34">
        <w:rPr>
          <w:rFonts w:ascii="Times New Roman" w:hAnsi="Times New Roman" w:cs="Times New Roman"/>
          <w:spacing w:val="-5"/>
          <w:sz w:val="24"/>
          <w:szCs w:val="24"/>
        </w:rPr>
        <w:softHyphen/>
        <w:t xml:space="preserve">нальной отзывчивости; последовательное расширение музыкально-слухового фонда знакомой </w:t>
      </w:r>
      <w:r w:rsidRPr="00250A34">
        <w:rPr>
          <w:rFonts w:ascii="Times New Roman" w:hAnsi="Times New Roman" w:cs="Times New Roman"/>
          <w:spacing w:val="-4"/>
          <w:sz w:val="24"/>
          <w:szCs w:val="24"/>
        </w:rPr>
        <w:t>музыки, включение в репертуар музыки различных направлений, стилей и школ.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pacing w:val="-4"/>
          <w:sz w:val="24"/>
          <w:szCs w:val="24"/>
        </w:rPr>
        <w:t>В рабочей программе учитываются концептуальные положения программы, разработан</w:t>
      </w:r>
      <w:r w:rsidRPr="00250A34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250A34">
        <w:rPr>
          <w:rFonts w:ascii="Times New Roman" w:hAnsi="Times New Roman" w:cs="Times New Roman"/>
          <w:spacing w:val="-5"/>
          <w:sz w:val="24"/>
          <w:szCs w:val="24"/>
        </w:rPr>
        <w:t>ной под научным руководством Д. Б. Кабалевского, в частности тот её важнейший и объеди</w:t>
      </w:r>
      <w:r w:rsidRPr="00250A34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250A34">
        <w:rPr>
          <w:rFonts w:ascii="Times New Roman" w:hAnsi="Times New Roman" w:cs="Times New Roman"/>
          <w:sz w:val="24"/>
          <w:szCs w:val="24"/>
        </w:rPr>
        <w:t xml:space="preserve">няющий момент, который связан с введением темы года. 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 xml:space="preserve">Содержание обучения ориентировано на целенаправленную организацию и планомерное формирование музыкальной учебной деятельности, способствующей </w:t>
      </w:r>
      <w:r w:rsidRPr="00250A34">
        <w:rPr>
          <w:rFonts w:ascii="Times New Roman" w:hAnsi="Times New Roman" w:cs="Times New Roman"/>
          <w:iCs/>
          <w:sz w:val="24"/>
          <w:szCs w:val="24"/>
        </w:rPr>
        <w:t xml:space="preserve">развитию </w:t>
      </w:r>
      <w:r w:rsidRPr="00250A34">
        <w:rPr>
          <w:rFonts w:ascii="Times New Roman" w:hAnsi="Times New Roman" w:cs="Times New Roman"/>
          <w:sz w:val="24"/>
          <w:szCs w:val="24"/>
        </w:rPr>
        <w:t>л</w:t>
      </w:r>
      <w:r w:rsidRPr="00250A34">
        <w:rPr>
          <w:rFonts w:ascii="Times New Roman" w:hAnsi="Times New Roman" w:cs="Times New Roman"/>
          <w:iCs/>
          <w:sz w:val="24"/>
          <w:szCs w:val="24"/>
        </w:rPr>
        <w:t xml:space="preserve">ичностных, </w:t>
      </w:r>
      <w:r w:rsidRPr="00250A34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250A34">
        <w:rPr>
          <w:rFonts w:ascii="Times New Roman" w:hAnsi="Times New Roman" w:cs="Times New Roman"/>
          <w:iCs/>
          <w:sz w:val="24"/>
          <w:szCs w:val="24"/>
        </w:rPr>
        <w:t>оммуникативных,</w:t>
      </w:r>
      <w:r w:rsidRPr="00250A34">
        <w:rPr>
          <w:rFonts w:ascii="Times New Roman" w:hAnsi="Times New Roman" w:cs="Times New Roman"/>
          <w:sz w:val="24"/>
          <w:szCs w:val="24"/>
        </w:rPr>
        <w:t xml:space="preserve"> п</w:t>
      </w:r>
      <w:r w:rsidRPr="00250A34">
        <w:rPr>
          <w:rFonts w:ascii="Times New Roman" w:hAnsi="Times New Roman" w:cs="Times New Roman"/>
          <w:iCs/>
          <w:spacing w:val="2"/>
          <w:sz w:val="24"/>
          <w:szCs w:val="24"/>
        </w:rPr>
        <w:t>ознавательных и предмет</w:t>
      </w:r>
      <w:r w:rsidRPr="00250A34">
        <w:rPr>
          <w:rFonts w:ascii="Times New Roman" w:hAnsi="Times New Roman" w:cs="Times New Roman"/>
          <w:iCs/>
          <w:sz w:val="24"/>
          <w:szCs w:val="24"/>
        </w:rPr>
        <w:t xml:space="preserve">ных компетенций младшего школьника. 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pacing w:val="-3"/>
          <w:sz w:val="24"/>
          <w:szCs w:val="24"/>
        </w:rPr>
        <w:t>Одной из актуальных задач современного образования и воспитания является обращение к национальным, культурным традициям своего народа, родного края, формирование у под</w:t>
      </w:r>
      <w:r w:rsidRPr="00250A34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250A34">
        <w:rPr>
          <w:rFonts w:ascii="Times New Roman" w:hAnsi="Times New Roman" w:cs="Times New Roman"/>
          <w:spacing w:val="-1"/>
          <w:sz w:val="24"/>
          <w:szCs w:val="24"/>
        </w:rPr>
        <w:t xml:space="preserve">растающего поколения интереса и уважения к своим истокам. </w:t>
      </w:r>
      <w:r w:rsidRPr="00250A34">
        <w:rPr>
          <w:rFonts w:ascii="Times New Roman" w:hAnsi="Times New Roman" w:cs="Times New Roman"/>
          <w:sz w:val="24"/>
          <w:szCs w:val="24"/>
        </w:rPr>
        <w:t>Поэтому в содержание рабочей программы для 5 клас</w:t>
      </w:r>
      <w:r w:rsidRPr="00250A34">
        <w:rPr>
          <w:rFonts w:ascii="Times New Roman" w:hAnsi="Times New Roman" w:cs="Times New Roman"/>
          <w:spacing w:val="-7"/>
          <w:sz w:val="24"/>
          <w:szCs w:val="24"/>
        </w:rPr>
        <w:t xml:space="preserve">са введен региональный компонент в следующих темах: «Вокальная музыка», «Вторая </w:t>
      </w:r>
      <w:r w:rsidRPr="00250A34">
        <w:rPr>
          <w:rFonts w:ascii="Times New Roman" w:hAnsi="Times New Roman" w:cs="Times New Roman"/>
          <w:spacing w:val="-3"/>
          <w:sz w:val="24"/>
          <w:szCs w:val="24"/>
        </w:rPr>
        <w:t>жизнь песни. Живительный родник творчества». При этом учтено, что этот учебный материал не входит в обязательный минимум содержания основных образовательных программ и отне</w:t>
      </w:r>
      <w:r w:rsidRPr="00250A34">
        <w:rPr>
          <w:rFonts w:ascii="Times New Roman" w:hAnsi="Times New Roman" w:cs="Times New Roman"/>
          <w:sz w:val="24"/>
          <w:szCs w:val="24"/>
        </w:rPr>
        <w:t>сен к элементам дополнительного (необязательного) содержания.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pacing w:val="-6"/>
          <w:sz w:val="24"/>
          <w:szCs w:val="24"/>
        </w:rPr>
        <w:t>Логика изложения и содержание программы полностью соответствуют требованиям фе</w:t>
      </w:r>
      <w:r w:rsidRPr="00250A34">
        <w:rPr>
          <w:rFonts w:ascii="Times New Roman" w:hAnsi="Times New Roman" w:cs="Times New Roman"/>
          <w:spacing w:val="-6"/>
          <w:sz w:val="24"/>
          <w:szCs w:val="24"/>
        </w:rPr>
        <w:softHyphen/>
      </w:r>
      <w:r w:rsidRPr="00250A34">
        <w:rPr>
          <w:rFonts w:ascii="Times New Roman" w:hAnsi="Times New Roman" w:cs="Times New Roman"/>
          <w:sz w:val="24"/>
          <w:szCs w:val="24"/>
        </w:rPr>
        <w:t>дерального компонента государственного стандарта среднего общего образования, поэтому в программу не внесено изменений.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рабочей программе учтены идеи и положения Концепции духовно-нравственного развития и воспитания личности гражданина России, Программы развития и </w:t>
      </w:r>
      <w:r w:rsidRPr="00250A3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формирования универсальных учебных действий, которые обеспечивают формирование российской гражданской идентичности, овладение ключевыми компетенциями, составляющими основу для саморазвития обучающихся, коммуникативных качеств </w:t>
      </w:r>
      <w:r w:rsidRPr="00250A34">
        <w:rPr>
          <w:rFonts w:ascii="Times New Roman" w:hAnsi="Times New Roman" w:cs="Times New Roman"/>
          <w:sz w:val="24"/>
          <w:szCs w:val="24"/>
        </w:rPr>
        <w:t>личности.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0A34">
        <w:rPr>
          <w:rStyle w:val="dash041e005f0431005f044b005f0447005f043d005f044b005f0439005f005fchar1char1"/>
          <w:b/>
        </w:rPr>
        <w:t xml:space="preserve"> Планируемые результаты изучения учебного предмета, курса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A34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250A34">
        <w:rPr>
          <w:rFonts w:ascii="Times New Roman" w:hAnsi="Times New Roman" w:cs="Times New Roman"/>
          <w:sz w:val="24"/>
          <w:szCs w:val="24"/>
        </w:rPr>
        <w:t xml:space="preserve"> результаты: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ответственное отношение к учению, готовность и спо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собность к саморазвитию и самообразованию на основе моти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вации к обучению и познанию;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уважительное отношение к иному мнению, истории и культуре других народов; готовность и способность вести диа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лог с другими людьми и достигать в нем взаимопонимания; этические чувства доброжелательности и эмоционально-нрав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ственной отзывчивости, понимание чу</w:t>
      </w:r>
      <w:proofErr w:type="gramStart"/>
      <w:r w:rsidRPr="00250A34">
        <w:rPr>
          <w:rFonts w:ascii="Times New Roman" w:hAnsi="Times New Roman" w:cs="Times New Roman"/>
          <w:sz w:val="24"/>
          <w:szCs w:val="24"/>
        </w:rPr>
        <w:t>вств др</w:t>
      </w:r>
      <w:proofErr w:type="gramEnd"/>
      <w:r w:rsidRPr="00250A34">
        <w:rPr>
          <w:rFonts w:ascii="Times New Roman" w:hAnsi="Times New Roman" w:cs="Times New Roman"/>
          <w:sz w:val="24"/>
          <w:szCs w:val="24"/>
        </w:rPr>
        <w:t>угих людей и со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переживание им;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коммуникативная компетентность в общении и сотруд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участие в общественной жизни школы в пределах возра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стных компетенций с учетом региональных и этнокультурных особенностей;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признание ценности жизни во всех ее проявлениях и не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обходимости ответственного, бережного отношения к окружа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ющей среде;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принятие ценности семейной жизни, уважительное и заботливое отношение к членам своей семьи;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эстетические потребности, ценности и чувства, эстети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ческое сознание как результат освоения художественного на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следия народов России и мира, творческой деятельности му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зыкально-эстетического характера.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r w:rsidR="00CB4180" w:rsidRPr="00250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0A34">
        <w:rPr>
          <w:rFonts w:ascii="Times New Roman" w:hAnsi="Times New Roman" w:cs="Times New Roman"/>
          <w:sz w:val="24"/>
          <w:szCs w:val="24"/>
        </w:rPr>
        <w:t xml:space="preserve"> результаты: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умение самостоятельно ставить новые учебные задачи на основе развития познавательных мотивов и интересов;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умение анализировать собственную учебную деятель</w:t>
      </w:r>
      <w:r w:rsidRPr="00250A34">
        <w:rPr>
          <w:rFonts w:ascii="Times New Roman" w:hAnsi="Times New Roman" w:cs="Times New Roman"/>
          <w:sz w:val="24"/>
          <w:szCs w:val="24"/>
        </w:rPr>
        <w:softHyphen/>
        <w:t xml:space="preserve">ность, адекватно оценивать правильность или ошибочность выполнения учебной задачи и собственные </w:t>
      </w:r>
      <w:r w:rsidRPr="00250A34">
        <w:rPr>
          <w:rFonts w:ascii="Times New Roman" w:hAnsi="Times New Roman" w:cs="Times New Roman"/>
          <w:sz w:val="24"/>
          <w:szCs w:val="24"/>
        </w:rPr>
        <w:lastRenderedPageBreak/>
        <w:t>возможности ее решения, вносить необходимые коррективы для достижения запланированных результатов;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умение определять понятия, обобщать, устанавливать аналогии, классифицировать, самостоятельно выбирать осно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вания и критерии для классификации; умение устанавливать причинно-следственные связи; размышлять, рассуждать и де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лать выводы;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пользования информационно-коммуникационных технологий; стремление к самостоятельному общению с искусством и ху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дожественному самообразованию.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250A34">
        <w:rPr>
          <w:rFonts w:ascii="Times New Roman" w:hAnsi="Times New Roman" w:cs="Times New Roman"/>
          <w:sz w:val="24"/>
          <w:szCs w:val="24"/>
        </w:rPr>
        <w:t xml:space="preserve"> результаты: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сформированность основ музыкальной культуры школь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ника как неотъемлемой части его общей духовной культуры;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развитие общих музыкальных способностей школьников (музыкальной памяти и слуха), а также образного и ассоциа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раза;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сформированность мотивационной направленности на продуктивную музыкально-творческую деятельность (слуша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ние музыки, пение, инструментальное музицирование, драма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тизация музыкальных произведений, импровизация, музы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кально-пластическое движение и др.);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воспитание эстетического отношения к миру, критичес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кого восприятия музыкальной информации, развитие творчес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ких способностей в многообразных видах музыкальной дея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тельности, связанной с театром, кино, литературой, живо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писью;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расширение музыкального и общего культурного круго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овладение основами музыкальной грамотности: способ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ностью эмоционально воспринимать музыку как живое образ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ное искусство во взаимосвязи с жизнью, со специальной тер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минологией и ключевыми понятиями музыкального искусства, элементарной нотной грамотой в рамках изучаемого курса;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lastRenderedPageBreak/>
        <w:t>приобретение устойчивых навыков самостоятельной, це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ленаправленной и содержательной музыкально-учебной дея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тельности, включая информационно-коммуникационные тех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нологии;</w:t>
      </w:r>
    </w:p>
    <w:p w:rsidR="00E301B9" w:rsidRPr="00250A34" w:rsidRDefault="00E301B9" w:rsidP="00250A34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сотрудничество в ходе реализации коллективных творчес</w:t>
      </w:r>
      <w:r w:rsidRPr="00250A34">
        <w:rPr>
          <w:rFonts w:ascii="Times New Roman" w:hAnsi="Times New Roman" w:cs="Times New Roman"/>
          <w:sz w:val="24"/>
          <w:szCs w:val="24"/>
        </w:rPr>
        <w:softHyphen/>
        <w:t>ких проектов, решения различных музыкально-творческих задач.</w:t>
      </w: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01B9" w:rsidRPr="00250A34" w:rsidRDefault="00E301B9" w:rsidP="00250A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A34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предмета Музыка» 6 класс 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A34">
        <w:rPr>
          <w:rFonts w:ascii="Times New Roman" w:hAnsi="Times New Roman" w:cs="Times New Roman"/>
          <w:b/>
          <w:sz w:val="24"/>
          <w:szCs w:val="24"/>
        </w:rPr>
        <w:t>Тема I полугодия: «Мир образов вокально</w:t>
      </w:r>
      <w:r w:rsidR="00CB4180" w:rsidRPr="00250A34">
        <w:rPr>
          <w:rFonts w:ascii="Times New Roman" w:hAnsi="Times New Roman" w:cs="Times New Roman"/>
          <w:b/>
          <w:sz w:val="24"/>
          <w:szCs w:val="24"/>
        </w:rPr>
        <w:t>й и инструментальной музыки» (16</w:t>
      </w:r>
      <w:r w:rsidRPr="00250A34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 xml:space="preserve"> Урок 1. Удивительный мир музыкальных образов. Богатство музыкальных образов (лирические); особенности их драматургического развития в вокальной музыке и инструментальной музыке. Определение музыкального образа. Специфика вокальной и инструментальной музыки. Лирические образы русских романсов и песен. Многообразный мир эмоциональн</w:t>
      </w:r>
      <w:r w:rsidR="002964D1">
        <w:rPr>
          <w:rFonts w:ascii="Times New Roman" w:hAnsi="Times New Roman" w:cs="Times New Roman"/>
          <w:sz w:val="24"/>
          <w:szCs w:val="24"/>
        </w:rPr>
        <w:t xml:space="preserve">ых чувств </w:t>
      </w:r>
      <w:r w:rsidRPr="00250A34">
        <w:rPr>
          <w:rFonts w:ascii="Times New Roman" w:hAnsi="Times New Roman" w:cs="Times New Roman"/>
          <w:sz w:val="24"/>
          <w:szCs w:val="24"/>
        </w:rPr>
        <w:t>в лирическом романсе. Единство музыкальной и поэтической речи в романсе</w:t>
      </w:r>
      <w:r w:rsidR="00250A34" w:rsidRPr="00250A34">
        <w:rPr>
          <w:rFonts w:ascii="Times New Roman" w:hAnsi="Times New Roman" w:cs="Times New Roman"/>
          <w:sz w:val="24"/>
          <w:szCs w:val="24"/>
        </w:rPr>
        <w:t>. М</w:t>
      </w:r>
      <w:r w:rsidRPr="00250A34">
        <w:rPr>
          <w:rFonts w:ascii="Times New Roman" w:hAnsi="Times New Roman" w:cs="Times New Roman"/>
          <w:sz w:val="24"/>
          <w:szCs w:val="24"/>
        </w:rPr>
        <w:t xml:space="preserve">узыкальной и поэтической речи в романсе. 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 xml:space="preserve">Урок 2. Образы романсов и песен русских композиторов. Старинный русский романс. Богатство музыкальных образов (лирические); особенности их драматургического развития в вокальной музыке. Развитие жанров светской музыки – романс. Жанр песни-романса. Песня-диалог. Инструментальная обработка романса. 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 xml:space="preserve">Урок 3.- Урок 4. Два музыкальных посвящения. Портрет в музыке и живописи. Картинная галерея Отечественная музыкальная культура 19 века: формирование русской классической школы - М.И. Глинка. Исполнение музыки как искусство интерпретации. Музыкальный портрет. Единство содержания и формы. Приемы развития музыкального образа. Особенности музыкальной формы. Сравнение исполнительских трактовок. 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 xml:space="preserve">Урок 5. «Уноси мое сердце в звенящую даль…». Отечественная музыкальная культура 19 века: формирование русской классической школы – С.В.Рахманинов. Лирические образы романсов С.В.Рахманинова. Мелодические особенности музыкального языка С.В.Рахманинова. Выразительность и изобразительность в музыке. 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 xml:space="preserve">Урок 6 и 7. Музыкальные образы. Обряды и обычаи в фольклоре и в творчестве композиторов. Народное музыкальное творчество. Основные жанры русской народной музыки (обрядовые песни). Народные истоки русской профессиональной музыки. </w:t>
      </w:r>
      <w:r w:rsidRPr="00250A34">
        <w:rPr>
          <w:rFonts w:ascii="Times New Roman" w:hAnsi="Times New Roman" w:cs="Times New Roman"/>
          <w:sz w:val="24"/>
          <w:szCs w:val="24"/>
        </w:rPr>
        <w:lastRenderedPageBreak/>
        <w:t xml:space="preserve">Лирические образы свадебных обрядовых песен. Песня-диалог. Воплощение обряда свадьбы в операх русских композиторов (на примере одной из опер по выбору учителя). 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 xml:space="preserve">Урок 8. Образы песен зарубежных композиторов. Искусство прекрасного пения. Творчество выдающихся композиторов прошлого. Знакомство с творчеством выдающихся русских и зарубежных исполнителей. Знакомство с вокальным искусством прекрасного пения бельканто. Музыкальные образы песен Ф.Шуберта. Развитие музыкального образа от интонации до сюжетной сцены. 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 xml:space="preserve">Урок 9. Старинный песни мир. Баллада «Лесной царь». Романтизм в западноевропейской музыке. Взаимосвязь музыки и речи на основе их интонационной общности и различий. Богатство музыкальных образов. Драматические образы баллады «Лесной царь». Единство выразительного и изобразительного в создании драматически напряженного образа. Сквозное развитие баллады. Артистизм и мастерство исполнителя.    Урок 10. Образы русской народной и духовной музыки. Народное искусство Древней Руси. Образная природа и особенности русской духовной музыки в эпоху средневековья: знаменный распев как музыкально-звуковой символ Древней Руси. Особенности развития русского музыкального фольклора. 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 xml:space="preserve">Урок 11. «Фрески Софии Киевской».20 Стилевое многообразие музыки ХХ столетия: развитие традиций русской классической музыкальной школы. Духовные сюжеты и образы в современной музыке. Особенности современной трактовки. Связь музыки В.Гаврилина с русским народным музыкальным творчеством. Жанр молитвы в музыке отечественных композиторов. 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 xml:space="preserve">Урок 12. «Перезвоны» Молитва. Стилевое многообразие музыки ХХ столетия: развитие традиций русской классической музыкальной школы. Связь музыки В.Гаврилина с русским народным музыкальным творчеством. Жанр молитвы в музыке отечественных композиторов. 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Урок 13. Особенности западноевропейской музыки эпохи Барокко. Музыка И.С. Баха как вечно живое искусство, возвышающее душу человека). Образы духовной музыки Западной Европы.</w:t>
      </w:r>
      <w:r w:rsidR="00CB4180" w:rsidRPr="00250A34">
        <w:rPr>
          <w:rFonts w:ascii="Times New Roman" w:hAnsi="Times New Roman" w:cs="Times New Roman"/>
          <w:sz w:val="24"/>
          <w:szCs w:val="24"/>
        </w:rPr>
        <w:t xml:space="preserve"> Небесное и земное в музы</w:t>
      </w:r>
      <w:r w:rsidRPr="00250A34">
        <w:rPr>
          <w:rFonts w:ascii="Times New Roman" w:hAnsi="Times New Roman" w:cs="Times New Roman"/>
          <w:sz w:val="24"/>
          <w:szCs w:val="24"/>
        </w:rPr>
        <w:t>ке Баха. Полифония. Фуга. Хорал. Особенности западноевропейской музыки эпохи Барокко. Музыка И.С. Баха как вечно живое искусство, возвышающее душу человека). Характерные особенности музыкального языка И.С.Баха. Выразительные возможности органа. Особенности развития музыки в полифонии. Полифонический 2-частный цикл: токката и фуга, прелюдия и фуга. Современная рок-обработка музыки И.С.Баха.</w:t>
      </w:r>
    </w:p>
    <w:p w:rsidR="00E301B9" w:rsidRPr="00250A34" w:rsidRDefault="00CB4180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lastRenderedPageBreak/>
        <w:t xml:space="preserve"> Урок 14.</w:t>
      </w:r>
      <w:r w:rsidR="00E301B9" w:rsidRPr="00250A34">
        <w:rPr>
          <w:rFonts w:ascii="Times New Roman" w:hAnsi="Times New Roman" w:cs="Times New Roman"/>
          <w:sz w:val="24"/>
          <w:szCs w:val="24"/>
        </w:rPr>
        <w:t xml:space="preserve"> Образы скорби и печали. Фортуна правит миром. «Кармина Бурана». Стилевое многообразие музыки ХХ столетия (К.Орф), особенности трактовки драматической и лирической сфер музыки на примере образцов камерной инструментальной музыки. Образы скорби и печали в духовной музыке. Закрепление вокально-инструментальных жанров кантаты и реквиема. Полифонический и гомофонный тип изложения музыкального материала. Контраст музыкальных образов. </w:t>
      </w:r>
    </w:p>
    <w:p w:rsidR="00E301B9" w:rsidRPr="00250A34" w:rsidRDefault="00CB4180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Урок 15</w:t>
      </w:r>
      <w:r w:rsidR="00E301B9" w:rsidRPr="00250A34">
        <w:rPr>
          <w:rFonts w:ascii="Times New Roman" w:hAnsi="Times New Roman" w:cs="Times New Roman"/>
          <w:sz w:val="24"/>
          <w:szCs w:val="24"/>
        </w:rPr>
        <w:t xml:space="preserve">. Авторская музыка: прошлое и настоящее. Неоднозначность терминов «легкая» и «серьезная» музыка. Взаимопроникновения «легкой» и «серьезной» музыки, особенности их взаимоотношения в различных пластах современного музыкального искусства </w:t>
      </w:r>
      <w:proofErr w:type="gramStart"/>
      <w:r w:rsidR="00E301B9" w:rsidRPr="00250A34">
        <w:rPr>
          <w:rFonts w:ascii="Times New Roman" w:hAnsi="Times New Roman" w:cs="Times New Roman"/>
          <w:sz w:val="24"/>
          <w:szCs w:val="24"/>
        </w:rPr>
        <w:t>:б</w:t>
      </w:r>
      <w:proofErr w:type="gramEnd"/>
      <w:r w:rsidR="00E301B9" w:rsidRPr="00250A34">
        <w:rPr>
          <w:rFonts w:ascii="Times New Roman" w:hAnsi="Times New Roman" w:cs="Times New Roman"/>
          <w:sz w:val="24"/>
          <w:szCs w:val="24"/>
        </w:rPr>
        <w:t xml:space="preserve">ардовская песня . Жанры и особенности авторской песни. Исполнители авторской песни – барды. Выдающиеся отечественные исполнители авторской песни. История становления авторской песни. Жанр сатирической песни. </w:t>
      </w:r>
    </w:p>
    <w:p w:rsidR="00E301B9" w:rsidRPr="00250A34" w:rsidRDefault="00CB4180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Урок 16</w:t>
      </w:r>
      <w:r w:rsidR="00E301B9" w:rsidRPr="00250A34">
        <w:rPr>
          <w:rFonts w:ascii="Times New Roman" w:hAnsi="Times New Roman" w:cs="Times New Roman"/>
          <w:sz w:val="24"/>
          <w:szCs w:val="24"/>
        </w:rPr>
        <w:t>. Джаз – искусство 20 века. Неоднозначность терминов «легкая» и «серьезная» музыка. Взаимопроникновения «легкой» и «серьезной» музыки, особенности их взаимоотношения в различных пластах современного музыкального искусства: джаз - спиричуэл, блюз. Взаимодействие легкой и серьезной музыки. Определение джаза. Истоки джаза (спиричуэл, блюз). Импровизационность джазовой музыки. Джазовые обработки.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b/>
          <w:sz w:val="24"/>
          <w:szCs w:val="24"/>
        </w:rPr>
        <w:t xml:space="preserve"> Тема II полугодия: «Мир образов камерной и симфонической музыки» (18 часов)</w:t>
      </w:r>
      <w:r w:rsidRPr="00250A34">
        <w:rPr>
          <w:rFonts w:ascii="Times New Roman" w:hAnsi="Times New Roman" w:cs="Times New Roman"/>
          <w:sz w:val="24"/>
          <w:szCs w:val="24"/>
        </w:rPr>
        <w:t xml:space="preserve"> Урок 1. Вечные темы искусства и жизни. Особенности трактовки драматической и лирической сфер музыки на примере образцов камерной инструментальной музыки - прелюдия, этюд. Жизнь – единая основа художественных образов любого вида искусства. Своеобразие и специфика художественных образов камерной и симфонической музыки. Характерные черты музыкального стиля Ф.Шопена. Закрепление жанра ноктюрна. 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 xml:space="preserve">Урок 2. Образы камерной музыки. Романтизм в западноевропейской музыке. Развитие жанров светской музыки: камерная инструментальная. Переплетение эпических, лирических и драматических образов. Сходство и различие как основной принцип развития и построения музыки. Контраст как основной принцип развития в музыке. Разнообразие жанров камерной музыки. Особенности жанра инструментальной баллады. 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Урок 3. Инструментальная баллада. Ночной пейзаж. Романтизм в западноевропейской музыке. Развитие жанров светской музыки: камерная инструментальная – инструментальная баллада.</w:t>
      </w:r>
      <w:r w:rsidR="00250A34" w:rsidRPr="00250A34">
        <w:rPr>
          <w:rFonts w:ascii="Times New Roman" w:hAnsi="Times New Roman" w:cs="Times New Roman"/>
          <w:sz w:val="24"/>
          <w:szCs w:val="24"/>
        </w:rPr>
        <w:t xml:space="preserve"> </w:t>
      </w:r>
      <w:r w:rsidRPr="00250A34">
        <w:rPr>
          <w:rFonts w:ascii="Times New Roman" w:hAnsi="Times New Roman" w:cs="Times New Roman"/>
          <w:sz w:val="24"/>
          <w:szCs w:val="24"/>
        </w:rPr>
        <w:t xml:space="preserve">Сравнительная характеристика особенностей восприятия мира композиторами. Особенности жанра инструментальной баллады. Переплетение эпических, лирических и драматических образов. Сходство и </w:t>
      </w:r>
      <w:r w:rsidRPr="00250A34">
        <w:rPr>
          <w:rFonts w:ascii="Times New Roman" w:hAnsi="Times New Roman" w:cs="Times New Roman"/>
          <w:sz w:val="24"/>
          <w:szCs w:val="24"/>
        </w:rPr>
        <w:lastRenderedPageBreak/>
        <w:t xml:space="preserve">различие как основной принцип развития и построения музыки. Контраст как основной принцип развития в балладе. Расширение представлений о жанре ноктюрна. Особенности претворения образа-пейзажа 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Урок 4 и 5 . Инструментальный концерт. «Итальянский концерт». Особенности западноевропейской музыки эпохи Барокко. Зарубежная духовная музыка в синтезе с храмовым искусством. Новый круг образов, отражающих чувства и настроения человека, его жизнь в многообразных проявления</w:t>
      </w:r>
      <w:r w:rsidR="002964D1">
        <w:rPr>
          <w:rFonts w:ascii="Times New Roman" w:hAnsi="Times New Roman" w:cs="Times New Roman"/>
          <w:sz w:val="24"/>
          <w:szCs w:val="24"/>
        </w:rPr>
        <w:t>х.</w:t>
      </w:r>
      <w:r w:rsidRPr="00250A34">
        <w:rPr>
          <w:rFonts w:ascii="Times New Roman" w:hAnsi="Times New Roman" w:cs="Times New Roman"/>
          <w:sz w:val="24"/>
          <w:szCs w:val="24"/>
        </w:rPr>
        <w:t xml:space="preserve"> Зарождение и развитие жанра инструментального концерта. Разновидности и структура концерта. Инструментальный концерт эпохи барокко. Программная музыка. Выразительность и изобразительность музыки. Образ-пейзаж 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 xml:space="preserve">Урок 6 «Космический пейзаж». «Быть может, вся природа – мозаика цветов?» Картинная галерея. Стилевое многообразие музыки ХХ столетия. Образ-пейзаж. Приемы развития современной музыки. Выразительность и изобразительность в музыке. Контраст образных сфер. Моделирование ситуации восприятия не программного произведения. Выразительные возможности электромузыкального инструмента 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 xml:space="preserve">Урок 7. - Урок 8 и 9. Образы симфонической музыки «Метель». Музыкальные иллюстрации к повести А.С.Пушкина. Стилевое многообразие музыки ХХ столетия: развитие традиций русской классической музыкальной школы. Творчество выдающихся композиторов прошлого и современности: Г.Свиридов. Образы русской природы в музыке Г.Свиридова. Возможности симфонического оркестра в раскрытии образов литературного произведения. Стилистические особенности музыкального языка Г.Свиридова. Особенности развития музыкального образа в программной музыке. 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 xml:space="preserve">Урок 10 и 11 . Симфоническое развитие музыкальных образов. «В печали весел, а в веселье печален». Связь времен. Особенности трактовки драматической и лирической сфер музыки на примере образцов камерной инструментальной музыки. Особенности жанров симфонии и оркестровой сюиты. Стилистические особенности музыкального языка В.Моцарта и П.И.Чайковского. Сходство и различие как основные принципы музыкального развития, построения музыкальной формы. Различные виды контраста. Контраст как сопоставление внутренне противоречивых состояний. Интерпретация и обработка классической музыки. 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 xml:space="preserve">Урок 12.Программная увертюра. Увертюра «Эгмонт». Особенности трактовки драматической и лирической сфер музыки на примере образцов камерной инструментальной музыки: увертюра. Классицизм в западноевропейской музыке. Жанр </w:t>
      </w:r>
      <w:r w:rsidRPr="00250A34">
        <w:rPr>
          <w:rFonts w:ascii="Times New Roman" w:hAnsi="Times New Roman" w:cs="Times New Roman"/>
          <w:sz w:val="24"/>
          <w:szCs w:val="24"/>
        </w:rPr>
        <w:lastRenderedPageBreak/>
        <w:t xml:space="preserve">программной увертюры. Воплощение литературного сюжета в программной музыке. Закрепление строения сонатной формы. Контраст как конфликтное столкновение противоборству. 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 xml:space="preserve">Урок 13 и 14 Увертюра-фантазия «Ромео и Джульетта».22 Богатство музыкальных образов и особенности их драматургического развития (контраст, конфликт) в вокальной, вокально-инструментальной, камерно- инструментальной, симфонической и театральной музыке. Взаимосвязь музыки и литературы.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 Обобщенные образы добра и зла, любви и вражды. Урок 15 - 16. Мир музыкального театра. Взаимопроникновения «легкой» и «серьезной» музыки, особенности их взаимоотношения в различных пластах современного музыкального искусства: мюзикл, рок-опера. Интерпретация литературного произведения в различных музыкально-театральных жанрах: опере, балете, мюзикле. Взаимопроникновение и смысловое взаимодействие слова, музыки, сценического действия, хореографии и т.д. Метод острых контрастных сопоставлений как один из сильнейших драматургических приемов Современная трактовка классических сюжетов и образов: мюзикл, рок-опера, киномузыка. Взаимопроникновение и смысловое единство слова, музыки, сценического действия, изобразительного искусства, хореографии, а также легкой и серьезной музыки. </w:t>
      </w:r>
    </w:p>
    <w:p w:rsidR="00E301B9" w:rsidRPr="00250A34" w:rsidRDefault="00E301B9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A34">
        <w:rPr>
          <w:rFonts w:ascii="Times New Roman" w:hAnsi="Times New Roman" w:cs="Times New Roman"/>
          <w:sz w:val="24"/>
          <w:szCs w:val="24"/>
        </w:rPr>
        <w:t>Урок 18 - Обобщающий урок. Взаимопроникновения «легкой» и «серьезной» музыки, особенности их взаимоотношения в различных пластах современного музыкального искусства. Творчество отечественных композиторов-песенников - И.О. Дунаевский. Современная трактовка классических сюжетов и образов: мюзикл, рок-опера, киномузыка. Взаимопроникновение и смысловое единство слова, музыки, сценического действия, изобразительного искусства, хореографии, а также легкой и серьезной музыки. Слушание музыкальных фрагментов.</w:t>
      </w:r>
    </w:p>
    <w:p w:rsidR="00267D48" w:rsidRPr="00250A34" w:rsidRDefault="00267D48" w:rsidP="00250A3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267D48" w:rsidRPr="00250A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B668E" w:rsidRPr="008B668E" w:rsidRDefault="008B668E" w:rsidP="008B668E">
      <w:pPr>
        <w:tabs>
          <w:tab w:val="left" w:pos="567"/>
          <w:tab w:val="left" w:pos="837"/>
        </w:tabs>
        <w:ind w:right="111"/>
        <w:jc w:val="center"/>
        <w:rPr>
          <w:rFonts w:ascii="Times New Roman" w:eastAsia="Arial Unicode MS" w:hAnsi="Times New Roman" w:cs="Times New Roman"/>
          <w:i/>
          <w:sz w:val="24"/>
          <w:szCs w:val="24"/>
        </w:rPr>
      </w:pPr>
      <w:r w:rsidRPr="008B668E">
        <w:rPr>
          <w:rFonts w:ascii="Times New Roman" w:eastAsia="Arial Unicode MS" w:hAnsi="Times New Roman" w:cs="Times New Roman"/>
          <w:b/>
          <w:sz w:val="24"/>
          <w:szCs w:val="24"/>
        </w:rPr>
        <w:lastRenderedPageBreak/>
        <w:t xml:space="preserve">                                          Календарно-тематический план                                           </w:t>
      </w:r>
      <w:r w:rsidRPr="008B668E">
        <w:rPr>
          <w:rFonts w:ascii="Times New Roman" w:eastAsia="Arial Unicode MS" w:hAnsi="Times New Roman" w:cs="Times New Roman"/>
          <w:i/>
          <w:sz w:val="24"/>
          <w:szCs w:val="24"/>
        </w:rPr>
        <w:t>Приложение 1</w:t>
      </w:r>
    </w:p>
    <w:p w:rsidR="008B668E" w:rsidRPr="008B668E" w:rsidRDefault="008B668E" w:rsidP="008B668E">
      <w:pPr>
        <w:tabs>
          <w:tab w:val="left" w:pos="567"/>
          <w:tab w:val="left" w:pos="837"/>
        </w:tabs>
        <w:ind w:right="111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tbl>
      <w:tblPr>
        <w:tblW w:w="160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270"/>
        <w:gridCol w:w="850"/>
        <w:gridCol w:w="6095"/>
        <w:gridCol w:w="142"/>
        <w:gridCol w:w="2978"/>
        <w:gridCol w:w="1420"/>
        <w:gridCol w:w="849"/>
        <w:gridCol w:w="850"/>
      </w:tblGrid>
      <w:tr w:rsidR="008B668E" w:rsidRPr="008B668E" w:rsidTr="00CB4180">
        <w:trPr>
          <w:trHeight w:val="532"/>
        </w:trPr>
        <w:tc>
          <w:tcPr>
            <w:tcW w:w="566" w:type="dxa"/>
            <w:vMerge w:val="restart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 w:val="restart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237" w:type="dxa"/>
            <w:gridSpan w:val="2"/>
            <w:vMerge w:val="restart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1420" w:type="dxa"/>
            <w:vMerge w:val="restart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99" w:type="dxa"/>
            <w:gridSpan w:val="2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8B668E" w:rsidRPr="008B668E" w:rsidTr="00CB4180">
        <w:trPr>
          <w:trHeight w:val="270"/>
        </w:trPr>
        <w:tc>
          <w:tcPr>
            <w:tcW w:w="566" w:type="dxa"/>
            <w:vMerge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Merge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8B668E" w:rsidRPr="008B668E" w:rsidTr="00CB4180">
        <w:trPr>
          <w:trHeight w:val="617"/>
        </w:trPr>
        <w:tc>
          <w:tcPr>
            <w:tcW w:w="16020" w:type="dxa"/>
            <w:gridSpan w:val="9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8E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Раздел 1</w:t>
            </w:r>
            <w:r w:rsidRPr="008B66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 Мир образов вокальной и инструментальной музыки</w:t>
            </w:r>
            <w:r w:rsidRPr="008B668E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8B668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16 ч</w:t>
            </w:r>
          </w:p>
        </w:tc>
      </w:tr>
      <w:tr w:rsidR="008B668E" w:rsidRPr="008B668E" w:rsidTr="00CB4180">
        <w:trPr>
          <w:trHeight w:val="447"/>
        </w:trPr>
        <w:tc>
          <w:tcPr>
            <w:tcW w:w="16020" w:type="dxa"/>
            <w:gridSpan w:val="9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B668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четверть (8</w:t>
            </w:r>
            <w:r w:rsidRPr="008B668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ч)</w:t>
            </w: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Удивительный мир музыкальных образов. 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речевая декламация и романс  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-э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тот связь прошлого и настоящего.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егулятивные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отличать интонацию романса и речи.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ознавательные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знать единство музыкальной и поэтической речи романса.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оммуникативные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знать особенности мелодической линии.</w:t>
            </w:r>
          </w:p>
        </w:tc>
        <w:tc>
          <w:tcPr>
            <w:tcW w:w="2978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     </w:t>
            </w:r>
            <w:r w:rsidRPr="008B66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Различать простые и сложные жан</w:t>
            </w:r>
            <w:r w:rsidRPr="008B66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ры вокальной, инструментальной, сце</w:t>
            </w:r>
            <w:r w:rsidRPr="008B66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softHyphen/>
              <w:t>нической музыки</w:t>
            </w: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Стр.6-9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rPr>
          <w:trHeight w:val="1600"/>
        </w:trPr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bCs/>
                <w:sz w:val="24"/>
                <w:szCs w:val="24"/>
              </w:rPr>
              <w:t>Образы романсов и песен русских композиторов. Старинный русский романс.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знать известные русские романсы.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определять, почему романсы живут в памяти народа.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различать какие  качества души русского человека запечатлены в муз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бразах романса.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К:находить поэтическое и </w:t>
            </w:r>
            <w:proofErr w:type="spellStart"/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proofErr w:type="spellEnd"/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муз. выражение главной мысли романса.</w:t>
            </w:r>
          </w:p>
        </w:tc>
        <w:tc>
          <w:tcPr>
            <w:tcW w:w="2978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Четко понимать специфику и особенности романса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 лирический, драматический, эпический)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 10-13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rPr>
          <w:trHeight w:val="1263"/>
        </w:trPr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Два музыкальных посвящения. Портрет в музыке и живописи. 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научиться испытывать глубокие и возвышенные чувства в общении  с природой.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отличать характер музыкальных произведений.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уметь определять форму романса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знать поэтические эпиграфы раскрывающие смысл романса.</w:t>
            </w:r>
          </w:p>
        </w:tc>
        <w:tc>
          <w:tcPr>
            <w:tcW w:w="2978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 определять музыкальные форма романса передающие тонкие душевные переживания.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 14-23,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B668E">
              <w:rPr>
                <w:rFonts w:ascii="Times New Roman" w:hAnsi="Times New Roman" w:cs="Times New Roman"/>
                <w:bCs/>
                <w:sz w:val="24"/>
                <w:szCs w:val="24"/>
              </w:rPr>
              <w:t>Портрет в му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зыке и живописи уральских </w:t>
            </w:r>
            <w:r w:rsidRPr="008B668E">
              <w:rPr>
                <w:rFonts w:ascii="Times New Roman" w:hAnsi="Times New Roman" w:cs="Times New Roman"/>
                <w:bCs/>
                <w:sz w:val="24"/>
                <w:szCs w:val="24"/>
              </w:rPr>
              <w:t>композиторов, художников, поэтов и писателей.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научиться испытывать глубокие и возвышенные чувства в общении  с природой.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отличать характер музыкальных произведений.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уметь определять форму романса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знать поэтические эпиграфы раскрывающие смысл романса.</w:t>
            </w:r>
          </w:p>
        </w:tc>
        <w:tc>
          <w:tcPr>
            <w:tcW w:w="2978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Воспитывать любовь и уважение к родному краю, образ которого воплощен в произведениях искусства, развивать слушательскую и исполнительскую культуру</w:t>
            </w: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в тетради 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bCs/>
                <w:sz w:val="24"/>
                <w:szCs w:val="24"/>
              </w:rPr>
              <w:t>«Уноси мое сердце в звенящую даль…»</w:t>
            </w: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уметь более глубоко вникать в музыкальный образ романса.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определять, что помогает композитору наиболее ярко передавать особенности главного лирического  образа романса.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знать музыкальные термины, помогающие передать музыкальные и поэтические образы романса.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="00CB4180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нать приемы развития музыки в романсе.</w:t>
            </w:r>
          </w:p>
        </w:tc>
        <w:tc>
          <w:tcPr>
            <w:tcW w:w="2978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Понимать, что творчество пробуждается тогда, когда композитор чутко воспринимает мир.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Стр.24-25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rPr>
          <w:trHeight w:val="1365"/>
        </w:trPr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70" w:type="dxa"/>
            <w:shd w:val="clear" w:color="auto" w:fill="auto"/>
          </w:tcPr>
          <w:p w:rsidR="008B668E" w:rsidRDefault="008B668E" w:rsidP="00CB41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Музыкальный образ и мастерство исполнителя.</w:t>
            </w:r>
          </w:p>
          <w:p w:rsidR="002964D1" w:rsidRPr="008B668E" w:rsidRDefault="002964D1" w:rsidP="00CB41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Мастера исполнительства Урала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</w:t>
            </w: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 гордиться великим русским певцом Ф.Шаляпиным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самостоятельно выявлять связь музыки, театра, ИЗО 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 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творчестве Ф.Шаляпина)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понимать красоту и правду в искусстве.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="00CB4180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р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асширять муз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омпетентность.</w:t>
            </w:r>
          </w:p>
        </w:tc>
        <w:tc>
          <w:tcPr>
            <w:tcW w:w="2978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 различные способы звуковедения.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Стр.26-29 вопросы 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Обряды и обычаи в фольклоре и в творчестве русских композиторов 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</w:t>
            </w: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любить русские народные обряды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различать диалог в РНП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П.: З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нать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как при помощи интонаций раскрывается образ.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разучивание песни «Матушка, что во поле пыльно»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Знать различные способы выражения переживаний человека в народной музыке и в композиторской</w:t>
            </w: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Стр.30-37,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Образы песен зарубежных композиторов. 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расширять музыкальный кругозор.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сравнивать мелодические линии муз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произведений.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знать музыкальные термины.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разучивание песни М. Глинки «Венецианская ночь»</w:t>
            </w:r>
          </w:p>
        </w:tc>
        <w:tc>
          <w:tcPr>
            <w:tcW w:w="2978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 различать становление муз</w:t>
            </w:r>
            <w:r w:rsidR="00CB4180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образа.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Стр.38-39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четверть (8</w:t>
            </w:r>
            <w:r w:rsidRPr="008B668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ч)</w:t>
            </w:r>
          </w:p>
        </w:tc>
        <w:tc>
          <w:tcPr>
            <w:tcW w:w="2978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rPr>
          <w:trHeight w:val="1442"/>
        </w:trPr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bCs/>
                <w:sz w:val="24"/>
                <w:szCs w:val="24"/>
              </w:rPr>
              <w:t>Старинный песни мир. Баллада «Лесной царь».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уважительно относится к творчеству Ф.Шуберта.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сравнивать язык трех худ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произведений: литер, муз, и 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</w:t>
            </w:r>
            <w:proofErr w:type="gramEnd"/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знать музыкальные термины.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отличать пейзажные зарисовки в музыке Шуберта.</w:t>
            </w:r>
          </w:p>
        </w:tc>
        <w:tc>
          <w:tcPr>
            <w:tcW w:w="2978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Определять основную мелодику муз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произведений Ф.Шуберта.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40-47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rPr>
          <w:trHeight w:val="553"/>
        </w:trPr>
        <w:tc>
          <w:tcPr>
            <w:tcW w:w="16020" w:type="dxa"/>
            <w:gridSpan w:val="9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Образы русской народной и духовной музыки.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уважать традиции русской духовной музыки.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знать обряды, сопровождаемые пением, пляской, игрой.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знать народные муз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нструменты.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="00CB4180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у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меть описывать  образы гусляров в преданиях, легендах и былинах</w:t>
            </w:r>
          </w:p>
        </w:tc>
        <w:tc>
          <w:tcPr>
            <w:tcW w:w="2978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 происхождение древних славянских обрядов и фольклора.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Стр.48-53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Образы русской народной и духовной музыки. 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уважать традиции русской духовной музыки.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определять традиционные жанры духовного музыкального искусства.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П.: о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пределять  тесную связь слов и музыки духовного концерта.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углублять  знание жанра хорового концерта.</w:t>
            </w:r>
          </w:p>
        </w:tc>
        <w:tc>
          <w:tcPr>
            <w:tcW w:w="2978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Понимать значение духовной музыки</w:t>
            </w: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Стр.54-57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«Фрески Софии Киевской».  «Перезвоны» Молитва.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Л: </w:t>
            </w: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уважать и любить историю Родины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самостоятельно определять средства 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выразительности,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влияющие на характер музыки.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(темп, регистр, динамика, ритм)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владеть знаниями муз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ерминов.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К: знать приемы раскрытия муз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бразов.</w:t>
            </w:r>
          </w:p>
        </w:tc>
        <w:tc>
          <w:tcPr>
            <w:tcW w:w="2978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Определять средства раскрытия сюжетов и образов в религиозной тематике.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Стр.58-65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Образы духовной музыки Западной Европы. Небесное и земное в музыке Баха.                 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знать и любить шедевры духовной полифонической музыки.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самостоятельно отличать характер музыкальных тем 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произведения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отличать светскую и духовную церковную музыку.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определять близость хоралов к народным песням.</w:t>
            </w:r>
          </w:p>
        </w:tc>
        <w:tc>
          <w:tcPr>
            <w:tcW w:w="2978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 особенности полифонической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музыки Западной Европы.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 66-71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Образы скорби и печали. Фортуна правит миром. «Кармина Бурана».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Л: </w:t>
            </w: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уважать традиции западно </w:t>
            </w:r>
            <w:r w:rsidR="00CB4180" w:rsidRPr="008B668E">
              <w:rPr>
                <w:rFonts w:ascii="Times New Roman" w:hAnsi="Times New Roman" w:cs="Times New Roman"/>
                <w:sz w:val="24"/>
                <w:szCs w:val="24"/>
              </w:rPr>
              <w:t>- е</w:t>
            </w: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вропейской духовной музыки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определять полифонический склад музыки.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знать голоса хора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знать приемы раскрытия музыкальных образов.</w:t>
            </w:r>
          </w:p>
        </w:tc>
        <w:tc>
          <w:tcPr>
            <w:tcW w:w="2978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Знать особенности музыкального  языка  </w:t>
            </w:r>
            <w:r w:rsidR="00CB4180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Западноевропейской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музыки 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кантата, реквием)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 72-79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8B66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Авторская музыка: прошлое и настоящее.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8B668E" w:rsidRPr="008B668E" w:rsidRDefault="008B668E" w:rsidP="008B66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формировать художественный вкус.</w:t>
            </w:r>
          </w:p>
          <w:p w:rsidR="008B668E" w:rsidRPr="008B668E" w:rsidRDefault="00CB4180" w:rsidP="008B66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самостоятельно объяснять понятия: бард, 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ваганты, и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т.д.</w:t>
            </w:r>
          </w:p>
          <w:p w:rsidR="008B668E" w:rsidRPr="008B668E" w:rsidRDefault="00CB4180" w:rsidP="008B668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знать жанры и особенности авторской песни.</w:t>
            </w:r>
          </w:p>
          <w:p w:rsidR="008B668E" w:rsidRPr="008B668E" w:rsidRDefault="008B668E" w:rsidP="008B66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выполнение творческого задания.</w:t>
            </w:r>
          </w:p>
        </w:tc>
        <w:tc>
          <w:tcPr>
            <w:tcW w:w="2978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Знать особенности музыкального  языка </w:t>
            </w:r>
            <w:r w:rsidR="00CB41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авторской песни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в тетради 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Авторская музыка: прошлое и настоящее.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формировать художественный вкус.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самостоятельно объяснять понятия: бард, 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ваганты, и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т.д.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знать жанры и особенности авторской песни.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выполнение творческого задания.</w:t>
            </w:r>
          </w:p>
        </w:tc>
        <w:tc>
          <w:tcPr>
            <w:tcW w:w="2978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историю становления авторской песни</w:t>
            </w: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 80-87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rPr>
          <w:trHeight w:val="559"/>
        </w:trPr>
        <w:tc>
          <w:tcPr>
            <w:tcW w:w="16020" w:type="dxa"/>
            <w:gridSpan w:val="9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Раздел 2.  Музыка и изобразительное искусство</w:t>
            </w:r>
          </w:p>
        </w:tc>
      </w:tr>
      <w:tr w:rsidR="008B668E" w:rsidRPr="008B668E" w:rsidTr="00CB4180">
        <w:trPr>
          <w:trHeight w:val="486"/>
        </w:trPr>
        <w:tc>
          <w:tcPr>
            <w:tcW w:w="16020" w:type="dxa"/>
            <w:gridSpan w:val="9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8B668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III</w:t>
            </w:r>
            <w:r w:rsidRPr="008B668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четверть (10ч)</w:t>
            </w: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Джаз – искусство 20 века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</w:t>
            </w: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 знать  и любить джазовую музыку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определят особенности джазовых ритмов.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находить главные муз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емы в импровизациях джаза.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разучивание песни.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Знать историю становления джаза и блюза.</w:t>
            </w: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 88-739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Вечные темы искусства и жизни.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расширять музыкальный кругозор.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знать основные жанры музыки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песня, романс, кантата, симфоническая опера, балет.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знать отличие камерной музыки от симфонической.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К: знать жанры камерно музыки 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 баллада, ноктюрн, инструментальный концерт, симфоническая миниатюра)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Знать основные принципы  развития и построения музыкальной формы 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сходство-различие; повтор-контраст)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Стр.96-879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Образы камерной музыки.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расширять образно-эмоциональный диапазон своих муз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ознаний.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распознавать по национальной принадлежности музыкальные произведения Шопена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эмоционально откликаться на муз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едевры Шопена.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К: знать жанр музыки ноктюрн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Знать построение фортепианной музыки: инструментальная баллада, прелюдия, полонез, мазурка.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B668E" w:rsidRPr="008B668E" w:rsidRDefault="008B668E" w:rsidP="00CB41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026" w:hanging="10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98-103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Инструментальная баллада.     Ночной пейзаж.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ценить музыкальные шедевры.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определять особенности камерной музыки</w:t>
            </w:r>
          </w:p>
          <w:p w:rsidR="008B668E" w:rsidRPr="008B668E" w:rsidRDefault="00250A34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эмоционально почувствовать, как музыка раскрывает духовный мир человека.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четко определять средства муз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ыразительности, помогающие понять содержание музыки.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Знать, какие принципы развития музыки в ноктюрне имеют главное значение.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Стр.104-107 вопросы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Инструментальный концерт. «Итальянский концерт».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ценить актуальность старинной музыки.</w:t>
            </w:r>
          </w:p>
          <w:p w:rsidR="008B668E" w:rsidRPr="008B668E" w:rsidRDefault="00250A34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определять части инструм. Концерта Вивальди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 быстро-медленно-быстро)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вспомнить жанр духовного концерта.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знать форму построения первой части концерта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 «Весна»)  </w:t>
            </w:r>
            <w:r w:rsidR="00CB4180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ондо, вариация.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представление о построении камерной инструментальной музыки.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Стр.108-113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«Космический пейзаж». «Быть может, вся природа – мозаика цветов?» 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интересоваться современной электронной музыкой.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составлять музыкальный образ, эстетическо-нравственный фон и художественный образ.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осмысливать звуковой мир произведений космической тематики.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К: уметь находить сходство и различие в композициях 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( Космос и Вселенная)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Понимать оригинальность  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музыки и особенную манеру её изложения.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Стр.114-119 вопросы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Образы симфонической музыки «Метель». 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глубоко вдумываться в муз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бразы Свиридова.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отличать главные мелодики музыки Свиридова.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знать историю возникновения жанра музыкальные иллюстрации.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отличать возможности симфонического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оркестра в раскрытии образов лит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очинений.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 возможности симфонического оркестра, в раскрытии образов литер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очинений.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Стр.120-127,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8B66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Принцип сходства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контраста в музыке уральских </w:t>
            </w: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расширять музыкальный кругозор.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определять полифоническое переплетение  голосов.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знать отличие пьес лирических 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драматических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творческое задание.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Находить сходства и контраст в музыке адыгейских композиторов.</w:t>
            </w: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в тетради 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Особенности  муз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ыкальной культуры народов Урала</w:t>
            </w: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уважать традиции адыгейской народной музыки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определять полифоническое переплетение  голосов.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знать отличие пьес лирических 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драматических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творческое задание.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Знать, выдающихся композиторов Адыгеи.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Конспект в тетради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rPr>
          <w:trHeight w:val="1604"/>
        </w:trPr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Симфоническое развитие музыкальных образов. «В печали весел, а в веселье </w:t>
            </w:r>
            <w:r w:rsidRPr="008B6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печален». 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095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Л: с уважением относится к современным интерпретациям. 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узнавать главную тему в «Моцартиане»</w:t>
            </w:r>
          </w:p>
          <w:p w:rsidR="008B668E" w:rsidRPr="008B668E" w:rsidRDefault="00CB4180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определять жанр музыки.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знать сходство и различия произведений Моцарта и Чайковского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Знать, что оркестровая интерпретация дает новое звучание и новую жизнь произведениям.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128-137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rPr>
          <w:trHeight w:val="561"/>
        </w:trPr>
        <w:tc>
          <w:tcPr>
            <w:tcW w:w="16020" w:type="dxa"/>
            <w:gridSpan w:val="9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B668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IV</w:t>
            </w:r>
            <w:r w:rsidRPr="008B668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четверть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Pr="008B668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ч)</w:t>
            </w: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Программная увертюра. Увертюра «Эгмонт».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развивать в себе патриотическое отношение к Родине.</w:t>
            </w:r>
          </w:p>
          <w:p w:rsidR="008B668E" w:rsidRPr="008B668E" w:rsidRDefault="00D15005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отличать главные темы увертюры.</w:t>
            </w:r>
          </w:p>
          <w:p w:rsidR="008B668E" w:rsidRPr="008B668E" w:rsidRDefault="00D15005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знать, какие интонации  использует композитор, для изображения апофеоза героизма.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знать выразительные средства для сопоставления конфликтных состояний.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 отличать увертюры к операм, спектаклям, кинофильмам, от увертюры программного жанра.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 138-141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Увертюра-фантазия «Ромео и Джульетта».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уважительно относится к классическим шедеврам  музыки и литературы.</w:t>
            </w:r>
          </w:p>
          <w:p w:rsidR="008B668E" w:rsidRPr="008B668E" w:rsidRDefault="00D15005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определять выразительные средства музыкальных образов.</w:t>
            </w:r>
          </w:p>
          <w:p w:rsidR="008B668E" w:rsidRPr="008B668E" w:rsidRDefault="00D15005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знать, почему композитор использует прием волнообразного развития мелодии.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читать повесть-трагедию У.Шекспира «Ромео и Джульетта»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 этапы разработки разделов сонатной формы.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 142-149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Балет С.Прокофьева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Pr="008B6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«Ромео и Джульетта».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095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интересоваться балетом. Знать ведущих мастеров русского балета.</w:t>
            </w:r>
          </w:p>
          <w:p w:rsidR="008B668E" w:rsidRPr="008B668E" w:rsidRDefault="00D15005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определять метод раскрытия сюжета.</w:t>
            </w:r>
          </w:p>
          <w:p w:rsidR="008B668E" w:rsidRPr="008B668E" w:rsidRDefault="00D15005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знать значение контраста музыкальной темы.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творческое задание.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Понимать смысловое единство музыки, 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сценического действа, 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хореографии, декорации и танца.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Стр. 150-153 </w:t>
            </w:r>
            <w:r w:rsidRPr="008B6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«Мюзикл.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Л.Бернстайн «Вестсайдская история»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</w:t>
            </w: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 любить современное искусство, посещать театр</w:t>
            </w:r>
          </w:p>
          <w:p w:rsidR="008B668E" w:rsidRPr="008B668E" w:rsidRDefault="00D15005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самостоятельно находить виды мелодий  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ечитативной и песенной.</w:t>
            </w:r>
          </w:p>
          <w:p w:rsidR="008B668E" w:rsidRPr="008B668E" w:rsidRDefault="00D15005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узнавать 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фрагменты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олицетворяющие эмоциональное состояние героев.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gramEnd"/>
            <w:r w:rsidR="00D15005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нать, что дает слияние жанров искусства в современной жизни.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Знать, как контраст образных тем помогает раскрыть сюжет произведения.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 154-155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Опера К.Глюка «Орфей и Эвридика»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уважать и понимать оперное искусство.</w:t>
            </w:r>
          </w:p>
          <w:p w:rsidR="008B668E" w:rsidRPr="008B668E" w:rsidRDefault="00D15005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определять  средства выразительности главных тем героев.</w:t>
            </w:r>
          </w:p>
          <w:p w:rsidR="008B668E" w:rsidRPr="008B668E" w:rsidRDefault="00D15005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знать основные понятия и термины.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творческое задание.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Понимать, что сюжет древнего мифа положенного на музыку показывает связь времен и талант композитора.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 156-159 вопросы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Образы киномузыки.  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«Ромео и Джульетта» в кино 20 века.»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 интересоваться шедеврами русского и зарубежного муз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ино.</w:t>
            </w:r>
          </w:p>
          <w:p w:rsidR="008B668E" w:rsidRPr="008B668E" w:rsidRDefault="00250A34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различать интонации тембров, вздохов, окраски голосов.</w:t>
            </w:r>
          </w:p>
          <w:p w:rsidR="008B668E" w:rsidRPr="008B668E" w:rsidRDefault="00250A34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если не знать англ. яз, будет ли понятен муз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кино-образ героев.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gramStart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:з</w:t>
            </w:r>
            <w:proofErr w:type="gramEnd"/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нать, кого из героев характеризует повторяющаяся </w:t>
            </w: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муз. тема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Получить представление и обобщить знания о различных жанрах музыки в отечественном кинематографе.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160-165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rPr>
          <w:trHeight w:val="1020"/>
        </w:trPr>
        <w:tc>
          <w:tcPr>
            <w:tcW w:w="566" w:type="dxa"/>
            <w:shd w:val="clear" w:color="auto" w:fill="auto"/>
          </w:tcPr>
          <w:p w:rsid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250A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50A34" w:rsidRPr="008B668E" w:rsidRDefault="00250A34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70" w:type="dxa"/>
            <w:shd w:val="clear" w:color="auto" w:fill="auto"/>
          </w:tcPr>
          <w:p w:rsid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  <w:p w:rsidR="00250A34" w:rsidRPr="008B668E" w:rsidRDefault="00250A34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концерт</w:t>
            </w:r>
          </w:p>
        </w:tc>
        <w:tc>
          <w:tcPr>
            <w:tcW w:w="850" w:type="dxa"/>
            <w:shd w:val="clear" w:color="auto" w:fill="auto"/>
          </w:tcPr>
          <w:p w:rsid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50A34" w:rsidRPr="008B668E" w:rsidRDefault="00250A34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Л: соотносить поступок с моральной нормой.</w:t>
            </w:r>
          </w:p>
          <w:p w:rsidR="008B668E" w:rsidRPr="008B668E" w:rsidRDefault="00D15005" w:rsidP="00CB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: умение систематизировать, информацию </w:t>
            </w:r>
          </w:p>
          <w:p w:rsidR="008B668E" w:rsidRPr="008B668E" w:rsidRDefault="00D15005" w:rsidP="00CB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</w:rPr>
              <w:t>: творчески интерпретировать содержание музыкального произведения в пении, муз</w:t>
            </w:r>
            <w:r w:rsidRPr="00D15005">
              <w:rPr>
                <w:rFonts w:ascii="Times New Roman" w:hAnsi="Times New Roman" w:cs="Times New Roman"/>
                <w:sz w:val="24"/>
                <w:szCs w:val="24"/>
              </w:rPr>
              <w:object w:dxaOrig="16128" w:dyaOrig="1130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6.25pt;height:565.5pt" o:ole="">
                  <v:imagedata r:id="rId5" o:title=""/>
                </v:shape>
                <o:OLEObject Type="Embed" ProgID="Word.Document.12" ShapeID="_x0000_i1025" DrawAspect="Content" ObjectID="_1603615337" r:id="rId6"/>
              </w:objec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</w:rPr>
              <w:t>-ритме</w:t>
            </w:r>
            <w:proofErr w:type="spellEnd"/>
            <w:proofErr w:type="gramEnd"/>
            <w:r w:rsidR="008B668E"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 движении, поэтическом слове, изобразительной деятельности.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К: находить в тексте информацию, необходимую для ее решения.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Обобщение музыкальных представлений о мире образов вокальной и инструментальной музыки</w:t>
            </w:r>
            <w:r w:rsidRPr="008B668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Стр. 160-165</w:t>
            </w: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68E" w:rsidRPr="008B668E" w:rsidTr="00CB4180">
        <w:trPr>
          <w:trHeight w:val="1020"/>
        </w:trPr>
        <w:tc>
          <w:tcPr>
            <w:tcW w:w="566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>Защита творческих проектов</w:t>
            </w: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Л:</w:t>
            </w:r>
            <w:r w:rsidRPr="008B668E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музыкальный кругозор.</w:t>
            </w:r>
          </w:p>
          <w:p w:rsidR="008B668E" w:rsidRPr="008B668E" w:rsidRDefault="00D15005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самостоятельно защищать разработанный проект.</w:t>
            </w:r>
          </w:p>
          <w:p w:rsidR="008B668E" w:rsidRPr="008B668E" w:rsidRDefault="00D15005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</w:t>
            </w:r>
            <w:r w:rsidR="008B668E"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расширять свой музыкальный кругозор.</w:t>
            </w:r>
          </w:p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К: творческое задание.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B66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 правила составления и разработки исследовательского  проекта.</w:t>
            </w:r>
          </w:p>
          <w:p w:rsidR="008B668E" w:rsidRPr="008B668E" w:rsidRDefault="008B668E" w:rsidP="00CB418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668E" w:rsidRPr="008B668E" w:rsidRDefault="008B668E" w:rsidP="00CB41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668E" w:rsidRPr="008B668E" w:rsidRDefault="008B668E" w:rsidP="008B668E">
      <w:pPr>
        <w:ind w:right="111"/>
        <w:contextualSpacing/>
        <w:rPr>
          <w:rFonts w:ascii="Times New Roman" w:eastAsia="Arial Unicode MS" w:hAnsi="Times New Roman" w:cs="Times New Roman"/>
          <w:b/>
          <w:sz w:val="24"/>
          <w:szCs w:val="24"/>
        </w:rPr>
        <w:sectPr w:rsidR="008B668E" w:rsidRPr="008B668E" w:rsidSect="00CB4180">
          <w:pgSz w:w="16838" w:h="11906" w:orient="landscape"/>
          <w:pgMar w:top="992" w:right="851" w:bottom="709" w:left="1134" w:header="709" w:footer="709" w:gutter="0"/>
          <w:cols w:space="708"/>
          <w:docGrid w:linePitch="360"/>
        </w:sectPr>
      </w:pPr>
    </w:p>
    <w:p w:rsidR="008B668E" w:rsidRPr="00E91427" w:rsidRDefault="008B668E" w:rsidP="00E91427">
      <w:pPr>
        <w:spacing w:line="36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91427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Приложение 2</w:t>
      </w:r>
    </w:p>
    <w:p w:rsidR="008B668E" w:rsidRPr="00E91427" w:rsidRDefault="008B668E" w:rsidP="00E9142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427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 (6 класс)</w:t>
      </w:r>
    </w:p>
    <w:p w:rsidR="008B668E" w:rsidRPr="00E91427" w:rsidRDefault="008B668E" w:rsidP="00E91427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B668E" w:rsidRPr="00E91427" w:rsidRDefault="008B668E" w:rsidP="00E91427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9142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Итоговый тест по музыке </w:t>
      </w:r>
    </w:p>
    <w:p w:rsidR="008B668E" w:rsidRPr="00E91427" w:rsidRDefault="008B668E" w:rsidP="00E91427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9142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 класс</w:t>
      </w:r>
    </w:p>
    <w:p w:rsidR="008B668E" w:rsidRPr="00E91427" w:rsidRDefault="008B668E" w:rsidP="00E91427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B668E" w:rsidRPr="00E91427" w:rsidRDefault="008B668E" w:rsidP="00E9142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9142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E91427">
        <w:rPr>
          <w:rFonts w:ascii="Times New Roman" w:eastAsia="Calibri" w:hAnsi="Times New Roman" w:cs="Times New Roman"/>
          <w:sz w:val="24"/>
          <w:szCs w:val="24"/>
          <w:lang w:eastAsia="en-US"/>
        </w:rPr>
        <w:t>Тест по музыке предназначен для учащихся 6 классов, изучающих предмет по программе Г.П.Сергеевой, Е.Д.Критской.</w:t>
      </w:r>
    </w:p>
    <w:p w:rsidR="008B668E" w:rsidRPr="00E91427" w:rsidRDefault="008B668E" w:rsidP="00E9142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914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Итоговый тест состоит из трёх  частей, каждая из которых соответствует критерию образовательного стандарта по предмету «Музыка». </w:t>
      </w:r>
    </w:p>
    <w:p w:rsidR="008B668E" w:rsidRPr="00E91427" w:rsidRDefault="008B668E" w:rsidP="00E9142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914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Перед выполнением определенной группы заданий необходимо внимательно прочитать инструкцию к выполнению.  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Тесты по музыке 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6 класс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1.К вокальной музыке  не относится</w:t>
      </w:r>
      <w:proofErr w:type="gramStart"/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:(</w:t>
      </w:r>
      <w:proofErr w:type="gramEnd"/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 подчеркнуть)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-сольное пение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-пение в ансамбле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-пение в хоре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-игра на различных инструментах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2. Яркими представителями народного творчества  на Руси были: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 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-ваганты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-лирники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-скоморохи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-барды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lastRenderedPageBreak/>
        <w:t>3.Какое из определений подходит к авторской песне: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-поэзия под гитару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</w:t>
      </w:r>
      <w:proofErr w:type="spellStart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бардовская</w:t>
      </w:r>
      <w:proofErr w:type="spellEnd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песня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-самодеятельная песня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4.Родина джаза: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-Италия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-Америка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-Россия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-Англия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5.«Блюз» в переводе с английского: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-меланхолия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-уныние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-духовный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-церковный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6.Слово « токката» в переводе  с </w:t>
      </w:r>
      <w:proofErr w:type="gramStart"/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итальянского</w:t>
      </w:r>
      <w:proofErr w:type="gramEnd"/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  означает: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-бег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-удар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-прикосновение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-биение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</w:p>
    <w:p w:rsidR="008B668E" w:rsidRPr="00E91427" w:rsidRDefault="008B668E" w:rsidP="00E91427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7.Кого из композиторов можно назвать представителем барокко в музыке?</w:t>
      </w:r>
    </w:p>
    <w:p w:rsidR="008B668E" w:rsidRPr="00E91427" w:rsidRDefault="008B668E" w:rsidP="00E91427">
      <w:pPr>
        <w:widowControl w:val="0"/>
        <w:suppressAutoHyphens/>
        <w:spacing w:line="360" w:lineRule="auto"/>
        <w:ind w:left="426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1.        М.Глинка</w:t>
      </w:r>
    </w:p>
    <w:p w:rsidR="008B668E" w:rsidRPr="00E91427" w:rsidRDefault="008B668E" w:rsidP="00E91427">
      <w:pPr>
        <w:widowControl w:val="0"/>
        <w:suppressAutoHyphens/>
        <w:spacing w:line="360" w:lineRule="auto"/>
        <w:ind w:left="426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2.        И.</w:t>
      </w:r>
      <w:proofErr w:type="gramStart"/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С</w:t>
      </w:r>
      <w:proofErr w:type="gramEnd"/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Бах</w:t>
      </w:r>
    </w:p>
    <w:p w:rsidR="008B668E" w:rsidRPr="00E91427" w:rsidRDefault="008B668E" w:rsidP="00E91427">
      <w:pPr>
        <w:widowControl w:val="0"/>
        <w:suppressAutoHyphens/>
        <w:spacing w:line="360" w:lineRule="auto"/>
        <w:ind w:left="426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lastRenderedPageBreak/>
        <w:t>3.        </w:t>
      </w:r>
      <w:proofErr w:type="spellStart"/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К.Орф</w:t>
      </w:r>
      <w:proofErr w:type="spellEnd"/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8.Кто  не являлся создателем романсов</w:t>
      </w:r>
      <w:proofErr w:type="gramStart"/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:(</w:t>
      </w:r>
      <w:proofErr w:type="gramEnd"/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 подчеркнуть)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-композиторы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-певцы-любители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-скоморохи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-неизвестные музыканты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9.Красивое, прекрасное пение: </w:t>
      </w:r>
      <w:proofErr w:type="gramStart"/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( </w:t>
      </w:r>
      <w:proofErr w:type="gramEnd"/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подчеркнуть)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-ариозо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-бельканто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-сопрано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-романс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 xml:space="preserve">10.  </w:t>
      </w:r>
      <w:proofErr w:type="gramStart"/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Вокальное произведение, повествование  в котором нередко строится на сопоставлении контрастных образов при непрерывном развитии музыки, тесно связанным с  сюжетом поэтического  текста:</w:t>
      </w:r>
      <w:proofErr w:type="gramEnd"/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-романс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-баллада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-песня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-серенада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 11.Музыкальное искусство Древней Руси развивалось по направлениям</w:t>
      </w:r>
      <w:proofErr w:type="gramStart"/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:(</w:t>
      </w:r>
      <w:proofErr w:type="gramEnd"/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подчеркнуть)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-церковная: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-фольклор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lastRenderedPageBreak/>
        <w:t>-светская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-княжеская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12. Пение без сопровождения называется: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-вокализ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-</w:t>
      </w:r>
      <w:proofErr w:type="spellStart"/>
      <w:r w:rsidRPr="00E91427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акапелла</w:t>
      </w:r>
      <w:proofErr w:type="spellEnd"/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-</w:t>
      </w:r>
      <w:proofErr w:type="spellStart"/>
      <w:r w:rsidRPr="00E91427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униссон</w:t>
      </w:r>
      <w:proofErr w:type="spellEnd"/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13.Распредели эти произведения по жанрам: 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proofErr w:type="spellStart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молитва</w:t>
      </w:r>
      <w:proofErr w:type="gramStart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,р</w:t>
      </w:r>
      <w:proofErr w:type="gramEnd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оманс</w:t>
      </w:r>
      <w:proofErr w:type="spellEnd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, речитатив,  духовный </w:t>
      </w:r>
      <w:proofErr w:type="spellStart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концерт,хорал,фуга</w:t>
      </w:r>
      <w:proofErr w:type="spellEnd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, </w:t>
      </w:r>
      <w:proofErr w:type="spellStart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баллада,токката,реквием,ария</w:t>
      </w:r>
      <w:proofErr w:type="spellEnd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, </w:t>
      </w:r>
      <w:proofErr w:type="spellStart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сюита,песня</w:t>
      </w:r>
      <w:proofErr w:type="spellEnd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, </w:t>
      </w:r>
      <w:proofErr w:type="spellStart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вальс,серенада</w:t>
      </w:r>
      <w:proofErr w:type="spellEnd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 речитатив, кантата.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8"/>
        <w:gridCol w:w="4820"/>
      </w:tblGrid>
      <w:tr w:rsidR="008B668E" w:rsidRPr="00E91427" w:rsidTr="00CB4180">
        <w:tc>
          <w:tcPr>
            <w:tcW w:w="481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8B668E" w:rsidRPr="00E91427" w:rsidRDefault="008B668E" w:rsidP="00E91427">
            <w:pPr>
              <w:widowControl w:val="0"/>
              <w:suppressLineNumbers/>
              <w:suppressAutoHyphens/>
              <w:spacing w:line="36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E9142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Вокальные жанры</w:t>
            </w:r>
          </w:p>
        </w:tc>
        <w:tc>
          <w:tcPr>
            <w:tcW w:w="482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8B668E" w:rsidRPr="00E91427" w:rsidRDefault="008B668E" w:rsidP="00E91427">
            <w:pPr>
              <w:widowControl w:val="0"/>
              <w:suppressLineNumbers/>
              <w:suppressAutoHyphens/>
              <w:spacing w:line="36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E9142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  <w:t>Инструментальные жанры</w:t>
            </w:r>
          </w:p>
        </w:tc>
      </w:tr>
      <w:tr w:rsidR="008B668E" w:rsidRPr="00E91427" w:rsidTr="00CB4180">
        <w:tc>
          <w:tcPr>
            <w:tcW w:w="4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8B668E" w:rsidRPr="00E91427" w:rsidRDefault="008B668E" w:rsidP="00E91427">
            <w:pPr>
              <w:widowControl w:val="0"/>
              <w:suppressLineNumbers/>
              <w:suppressAutoHyphens/>
              <w:spacing w:line="36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  <w:p w:rsidR="008B668E" w:rsidRPr="00E91427" w:rsidRDefault="008B668E" w:rsidP="00E91427">
            <w:pPr>
              <w:widowControl w:val="0"/>
              <w:suppressLineNumbers/>
              <w:suppressAutoHyphens/>
              <w:spacing w:line="36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  <w:p w:rsidR="008B668E" w:rsidRPr="00E91427" w:rsidRDefault="008B668E" w:rsidP="00E91427">
            <w:pPr>
              <w:widowControl w:val="0"/>
              <w:suppressLineNumbers/>
              <w:suppressAutoHyphens/>
              <w:spacing w:line="36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  <w:p w:rsidR="008B668E" w:rsidRPr="00E91427" w:rsidRDefault="008B668E" w:rsidP="00E91427">
            <w:pPr>
              <w:widowControl w:val="0"/>
              <w:suppressLineNumbers/>
              <w:suppressAutoHyphens/>
              <w:spacing w:line="36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  <w:p w:rsidR="008B668E" w:rsidRPr="00E91427" w:rsidRDefault="008B668E" w:rsidP="00E91427">
            <w:pPr>
              <w:widowControl w:val="0"/>
              <w:suppressLineNumbers/>
              <w:suppressAutoHyphens/>
              <w:spacing w:line="36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  <w:p w:rsidR="008B668E" w:rsidRPr="00E91427" w:rsidRDefault="008B668E" w:rsidP="00E91427">
            <w:pPr>
              <w:widowControl w:val="0"/>
              <w:suppressLineNumbers/>
              <w:suppressAutoHyphens/>
              <w:spacing w:line="36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820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8B668E" w:rsidRPr="00E91427" w:rsidRDefault="008B668E" w:rsidP="00E91427">
            <w:pPr>
              <w:widowControl w:val="0"/>
              <w:suppressLineNumbers/>
              <w:suppressAutoHyphens/>
              <w:spacing w:line="36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14. Собери определение: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</w:p>
    <w:p w:rsidR="008B668E" w:rsidRPr="00E91427" w:rsidRDefault="008B668E" w:rsidP="00E91427">
      <w:pPr>
        <w:widowControl w:val="0"/>
        <w:pBdr>
          <w:bottom w:val="single" w:sz="8" w:space="2" w:color="000000"/>
        </w:pBdr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 МУЗЫКАЛЬНЫЙ ОБРАЗ-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обобщенное </w:t>
      </w:r>
      <w:proofErr w:type="spellStart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представление</w:t>
      </w:r>
      <w:proofErr w:type="gramStart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,в</w:t>
      </w:r>
      <w:proofErr w:type="gramEnd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ыраженное</w:t>
      </w:r>
      <w:proofErr w:type="spellEnd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в </w:t>
      </w:r>
      <w:proofErr w:type="spellStart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интонации,живое</w:t>
      </w:r>
      <w:proofErr w:type="spellEnd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.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8B668E" w:rsidRPr="00E91427" w:rsidRDefault="008B668E" w:rsidP="00E91427">
      <w:pPr>
        <w:widowControl w:val="0"/>
        <w:pBdr>
          <w:bottom w:val="single" w:sz="8" w:space="2" w:color="000000"/>
        </w:pBdr>
        <w:suppressAutoHyphens/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lastRenderedPageBreak/>
        <w:t>РОМАНС-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какой-либо инструмент, для голоса, вокальное произведение, в сопровождении.</w:t>
      </w:r>
    </w:p>
    <w:p w:rsidR="008B668E" w:rsidRPr="00E91427" w:rsidRDefault="008B668E" w:rsidP="00E91427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«</w:t>
      </w: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Pr="00E9142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ОПЕРА»-____________________________________________________</w:t>
      </w:r>
    </w:p>
    <w:p w:rsidR="008B668E" w:rsidRPr="00E91427" w:rsidRDefault="008B668E" w:rsidP="00E91427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__________________________________________________________________________________________________________________________</w:t>
      </w:r>
    </w:p>
    <w:p w:rsidR="008B668E" w:rsidRPr="00E91427" w:rsidRDefault="008B668E" w:rsidP="00E91427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_____________________________________________________________</w:t>
      </w:r>
    </w:p>
    <w:p w:rsidR="008B668E" w:rsidRPr="00E91427" w:rsidRDefault="008B668E" w:rsidP="00E91427">
      <w:pPr>
        <w:widowControl w:val="0"/>
        <w:suppressAutoHyphens/>
        <w:spacing w:after="120"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Слова, музыкально-театральное </w:t>
      </w:r>
      <w:proofErr w:type="spellStart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искусство</w:t>
      </w:r>
      <w:proofErr w:type="gramStart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,в</w:t>
      </w:r>
      <w:proofErr w:type="gramEnd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ид</w:t>
      </w:r>
      <w:proofErr w:type="spellEnd"/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 музыка и сценическое действие, основан на слиянии.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15. Выберите правильное название 1 части концертной симфонии </w:t>
      </w:r>
      <w:proofErr w:type="spellStart"/>
      <w:r w:rsidRPr="00E91427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В.Г.Кикта</w:t>
      </w:r>
      <w:proofErr w:type="spellEnd"/>
      <w:r w:rsidRPr="00E91427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«Фрески Софии Киевской»</w:t>
      </w:r>
    </w:p>
    <w:p w:rsidR="008B668E" w:rsidRPr="00E91427" w:rsidRDefault="008B668E" w:rsidP="00E91427">
      <w:pPr>
        <w:widowControl w:val="0"/>
        <w:suppressAutoHyphens/>
        <w:spacing w:line="360" w:lineRule="auto"/>
        <w:ind w:left="11" w:firstLine="131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1.  «Скоморохи»</w:t>
      </w:r>
    </w:p>
    <w:p w:rsidR="008B668E" w:rsidRPr="00E91427" w:rsidRDefault="008B668E" w:rsidP="00E91427">
      <w:pPr>
        <w:widowControl w:val="0"/>
        <w:suppressAutoHyphens/>
        <w:spacing w:line="360" w:lineRule="auto"/>
        <w:ind w:left="11" w:firstLine="131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2.  «Групповой портрет дочерей Ярослава Мудрого»</w:t>
      </w:r>
    </w:p>
    <w:p w:rsidR="008B668E" w:rsidRPr="00E91427" w:rsidRDefault="008B668E" w:rsidP="00E91427">
      <w:pPr>
        <w:widowControl w:val="0"/>
        <w:suppressAutoHyphens/>
        <w:spacing w:after="120" w:line="360" w:lineRule="auto"/>
        <w:ind w:left="11" w:firstLine="131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3.   «Орнамент»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16. </w:t>
      </w: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Подберите правильное определение слову </w:t>
      </w:r>
      <w:r w:rsidRPr="00E91427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полифония.</w:t>
      </w:r>
    </w:p>
    <w:p w:rsidR="008B668E" w:rsidRPr="00E91427" w:rsidRDefault="008B668E" w:rsidP="00E91427">
      <w:pPr>
        <w:widowControl w:val="0"/>
        <w:suppressAutoHyphens/>
        <w:spacing w:line="360" w:lineRule="auto"/>
        <w:ind w:left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1.  В переводе с греческого это слово означает </w:t>
      </w:r>
      <w:proofErr w:type="spellStart"/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многозвучие</w:t>
      </w:r>
      <w:proofErr w:type="spellEnd"/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– вид многоголосия, которое основано на одновременном сочетании двух и более самостоятельных мелодий.</w:t>
      </w:r>
    </w:p>
    <w:p w:rsidR="008B668E" w:rsidRPr="00E91427" w:rsidRDefault="008B668E" w:rsidP="00E91427">
      <w:pPr>
        <w:widowControl w:val="0"/>
        <w:suppressAutoHyphens/>
        <w:spacing w:line="360" w:lineRule="auto"/>
        <w:ind w:left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2.  Музыкальная форма, состоящая из многократного повторения основного раздела – рефрена, с которым чередуются эпизоды.</w:t>
      </w:r>
    </w:p>
    <w:p w:rsidR="008B668E" w:rsidRPr="00E91427" w:rsidRDefault="008B668E" w:rsidP="00E91427">
      <w:pPr>
        <w:widowControl w:val="0"/>
        <w:suppressAutoHyphens/>
        <w:spacing w:line="360" w:lineRule="auto"/>
        <w:ind w:left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3.  Музыкальная форма, состоящая из темы и её видоизмененных повторений.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17.«Узнай</w:t>
      </w: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E91427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композитора» </w:t>
      </w: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Запиши фамилию и имя  композитора по соответствующему высказыванию. 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С.Рахманинов, Ф.Шуберт, Ф.Шаляпин,  М.Мусоргский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1.  «Искусство есть средство беседы с  людьми». _________________________________________________________</w:t>
      </w:r>
    </w:p>
    <w:p w:rsidR="008B668E" w:rsidRPr="00E91427" w:rsidRDefault="008B668E" w:rsidP="00E91427">
      <w:pPr>
        <w:widowControl w:val="0"/>
        <w:suppressAutoHyphens/>
        <w:spacing w:line="360" w:lineRule="auto"/>
        <w:ind w:left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2.  «Не хочу ради того, что я считаю только модой, изменять постоянно звучащему во мне </w:t>
      </w: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lastRenderedPageBreak/>
        <w:t>тону, сквозь который я слышу окружающий меня мир».________________________________________________</w:t>
      </w:r>
    </w:p>
    <w:p w:rsidR="008B668E" w:rsidRPr="00E91427" w:rsidRDefault="008B668E" w:rsidP="00E91427">
      <w:pPr>
        <w:widowControl w:val="0"/>
        <w:suppressAutoHyphens/>
        <w:spacing w:line="360" w:lineRule="auto"/>
        <w:ind w:left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3.  «</w:t>
      </w:r>
      <w:proofErr w:type="spellStart"/>
      <w:proofErr w:type="gramStart"/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Ноты-это</w:t>
      </w:r>
      <w:proofErr w:type="spellEnd"/>
      <w:proofErr w:type="gramEnd"/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простая запись, нужно их сделать музыкой, как хотел композитор». _________________________________________________________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8B668E" w:rsidRPr="00E91427" w:rsidRDefault="008B668E" w:rsidP="00E91427">
      <w:pPr>
        <w:widowControl w:val="0"/>
        <w:numPr>
          <w:ilvl w:val="1"/>
          <w:numId w:val="1"/>
        </w:numPr>
        <w:tabs>
          <w:tab w:val="num" w:pos="1080"/>
        </w:tabs>
        <w:suppressAutoHyphens/>
        <w:spacing w:after="0" w:line="360" w:lineRule="auto"/>
        <w:ind w:left="1080" w:hanging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«Я пел песни и пел много, много лет...»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       _____________________________________________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    </w:t>
      </w:r>
      <w:r w:rsidRPr="00E91427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 xml:space="preserve">18. </w:t>
      </w:r>
      <w:r w:rsidRPr="00E91427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 Кого из  композиторов можно назвать представителями  русской  музыкальной культуры  XIX века?</w:t>
      </w:r>
    </w:p>
    <w:p w:rsidR="008B668E" w:rsidRPr="00E91427" w:rsidRDefault="008B668E" w:rsidP="00E91427">
      <w:pPr>
        <w:widowControl w:val="0"/>
        <w:suppressAutoHyphens/>
        <w:spacing w:line="360" w:lineRule="auto"/>
        <w:ind w:left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1.  П.И.Чайковский,  </w:t>
      </w:r>
      <w:proofErr w:type="spellStart"/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Н.А.Римский-Корсаков</w:t>
      </w:r>
      <w:proofErr w:type="spellEnd"/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, М.П.Мусоргский</w:t>
      </w:r>
    </w:p>
    <w:p w:rsidR="008B668E" w:rsidRPr="00E91427" w:rsidRDefault="008B668E" w:rsidP="00E91427">
      <w:pPr>
        <w:widowControl w:val="0"/>
        <w:suppressAutoHyphens/>
        <w:spacing w:line="360" w:lineRule="auto"/>
        <w:ind w:left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2.  В.А.Гаврилин, Г.В.Свиридов, С.Прокофьев, </w:t>
      </w:r>
      <w:proofErr w:type="spellStart"/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В.Г.Кикта</w:t>
      </w:r>
      <w:proofErr w:type="spellEnd"/>
    </w:p>
    <w:p w:rsidR="008B668E" w:rsidRPr="00E91427" w:rsidRDefault="008B668E" w:rsidP="00E91427">
      <w:pPr>
        <w:widowControl w:val="0"/>
        <w:suppressAutoHyphens/>
        <w:spacing w:line="360" w:lineRule="auto"/>
        <w:ind w:left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E91427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zh-CN" w:bidi="hi-IN"/>
        </w:rPr>
        <w:t>3.  Ф.Шопен, Ф.Шуберт, Э.Григ, Н.Паганини</w:t>
      </w:r>
    </w:p>
    <w:p w:rsidR="008B668E" w:rsidRPr="00E91427" w:rsidRDefault="008B668E" w:rsidP="00E91427">
      <w:pPr>
        <w:widowControl w:val="0"/>
        <w:suppressAutoHyphens/>
        <w:spacing w:line="36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</w:p>
    <w:p w:rsidR="008B668E" w:rsidRPr="00E91427" w:rsidRDefault="008B668E" w:rsidP="00E91427">
      <w:pPr>
        <w:spacing w:line="360" w:lineRule="auto"/>
        <w:ind w:right="111"/>
        <w:contextualSpacing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8954A9" w:rsidRPr="00E91427" w:rsidRDefault="008954A9" w:rsidP="00E91427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954A9" w:rsidRPr="00E91427" w:rsidSect="00CB4180">
      <w:pgSz w:w="11906" w:h="16838" w:code="9"/>
      <w:pgMar w:top="1134" w:right="992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301B9"/>
    <w:rsid w:val="00250A34"/>
    <w:rsid w:val="00267D48"/>
    <w:rsid w:val="002964D1"/>
    <w:rsid w:val="00393091"/>
    <w:rsid w:val="00393B6A"/>
    <w:rsid w:val="003B0F46"/>
    <w:rsid w:val="00423B6E"/>
    <w:rsid w:val="005777CF"/>
    <w:rsid w:val="006C2C9D"/>
    <w:rsid w:val="007224AD"/>
    <w:rsid w:val="007C4597"/>
    <w:rsid w:val="008954A9"/>
    <w:rsid w:val="008B668E"/>
    <w:rsid w:val="00954945"/>
    <w:rsid w:val="009C30D6"/>
    <w:rsid w:val="00CB4180"/>
    <w:rsid w:val="00CB6758"/>
    <w:rsid w:val="00D15005"/>
    <w:rsid w:val="00D31F0D"/>
    <w:rsid w:val="00E301B9"/>
    <w:rsid w:val="00E67DF9"/>
    <w:rsid w:val="00E91427"/>
    <w:rsid w:val="00EC636A"/>
    <w:rsid w:val="00FE5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301B9"/>
    <w:rPr>
      <w:rFonts w:ascii="Times New Roman" w:hAnsi="Times New Roman" w:cs="Times New Roman"/>
      <w:sz w:val="24"/>
      <w:szCs w:val="24"/>
      <w:u w:val="none"/>
      <w:effect w:val="none"/>
    </w:rPr>
  </w:style>
  <w:style w:type="table" w:styleId="a3">
    <w:name w:val="Table Grid"/>
    <w:basedOn w:val="a1"/>
    <w:rsid w:val="009C30D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вый"/>
    <w:basedOn w:val="a"/>
    <w:rsid w:val="00267D4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link w:val="a6"/>
    <w:uiPriority w:val="1"/>
    <w:qFormat/>
    <w:rsid w:val="00267D4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267D48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5617</Words>
  <Characters>32018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uzer11</dc:creator>
  <cp:lastModifiedBy>uzer11</cp:lastModifiedBy>
  <cp:revision>2</cp:revision>
  <dcterms:created xsi:type="dcterms:W3CDTF">2018-11-13T06:56:00Z</dcterms:created>
  <dcterms:modified xsi:type="dcterms:W3CDTF">2018-11-13T06:56:00Z</dcterms:modified>
</cp:coreProperties>
</file>